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3E" w:rsidRDefault="00F96DFF" w:rsidP="00F96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F18D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F18D9" w:rsidRDefault="00DF18D9" w:rsidP="00F96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8D9">
        <w:rPr>
          <w:rFonts w:ascii="Times New Roman" w:hAnsi="Times New Roman" w:cs="Times New Roman"/>
          <w:sz w:val="28"/>
          <w:szCs w:val="28"/>
        </w:rPr>
        <w:t>к Порядку</w:t>
      </w:r>
    </w:p>
    <w:p w:rsidR="00DF18D9" w:rsidRDefault="00DF18D9" w:rsidP="00F96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8D9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8D9">
        <w:rPr>
          <w:rFonts w:ascii="Times New Roman" w:hAnsi="Times New Roman" w:cs="Times New Roman"/>
          <w:sz w:val="28"/>
          <w:szCs w:val="28"/>
        </w:rPr>
        <w:t>мониторинга качества</w:t>
      </w:r>
    </w:p>
    <w:p w:rsidR="00DF18D9" w:rsidRDefault="00DF18D9" w:rsidP="00F96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8D9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менеджмента, осуществляемого</w:t>
      </w:r>
    </w:p>
    <w:p w:rsidR="00DF18D9" w:rsidRDefault="00DF18D9" w:rsidP="00F96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8D9">
        <w:rPr>
          <w:rFonts w:ascii="Times New Roman" w:hAnsi="Times New Roman" w:cs="Times New Roman"/>
          <w:sz w:val="28"/>
          <w:szCs w:val="28"/>
        </w:rPr>
        <w:t>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8D9">
        <w:rPr>
          <w:rFonts w:ascii="Times New Roman" w:hAnsi="Times New Roman" w:cs="Times New Roman"/>
          <w:sz w:val="28"/>
          <w:szCs w:val="28"/>
        </w:rPr>
        <w:t>распорядителями средств</w:t>
      </w:r>
    </w:p>
    <w:p w:rsidR="00DF18D9" w:rsidRDefault="00DF18D9" w:rsidP="00F96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8D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8D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F18D9" w:rsidRPr="00691662" w:rsidRDefault="00DF18D9" w:rsidP="00F96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8D9"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DB693E" w:rsidRPr="00691662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691662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691662">
        <w:rPr>
          <w:rFonts w:ascii="Times New Roman" w:hAnsi="Times New Roman" w:cs="Times New Roman"/>
          <w:sz w:val="28"/>
          <w:szCs w:val="28"/>
        </w:rPr>
        <w:t>СВЕДЕНИЯ</w:t>
      </w:r>
    </w:p>
    <w:p w:rsidR="00DB693E" w:rsidRPr="00691662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>ДЛЯ ПРОВЕДЕНИЯ МОНИТОРИНГА КАЧЕСТВА ФИНАНСОВОГО МЕНЕДЖМЕНТА,</w:t>
      </w:r>
    </w:p>
    <w:p w:rsidR="00DB693E" w:rsidRPr="00691662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1662"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 w:rsidRPr="00691662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</w:t>
      </w:r>
    </w:p>
    <w:p w:rsidR="00DB693E" w:rsidRPr="00691662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9166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31D3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DB693E" w:rsidRPr="00691662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691662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>Дата заполнения ГРБС "__" _____________ 20__ г.</w:t>
      </w:r>
    </w:p>
    <w:p w:rsidR="00DB693E" w:rsidRPr="00691662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691662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B693E" w:rsidRPr="00691662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>(наименование ГРБС)</w:t>
      </w:r>
    </w:p>
    <w:p w:rsidR="00DB693E" w:rsidRPr="00691662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1701"/>
        <w:gridCol w:w="1247"/>
      </w:tblGrid>
      <w:tr w:rsidR="00DB693E" w:rsidRPr="00691662">
        <w:tc>
          <w:tcPr>
            <w:tcW w:w="510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Наименование исходных данных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DB693E" w:rsidRPr="00691662">
        <w:tc>
          <w:tcPr>
            <w:tcW w:w="510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693E" w:rsidRPr="00691662">
        <w:tc>
          <w:tcPr>
            <w:tcW w:w="510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ГРБС, формируемых в рамках муниципальных программ на конец отчетного финансового года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ассигнований, предусмотренных ГРБС на конец отчетного финансового года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  <w:vMerge w:val="restart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3" w:type="dxa"/>
            <w:vMerge w:val="restart"/>
          </w:tcPr>
          <w:p w:rsidR="00DB693E" w:rsidRPr="00691662" w:rsidRDefault="00DB693E" w:rsidP="00E31D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Реквизиты, наименование постановления администрации </w:t>
            </w:r>
            <w:r w:rsidR="00E31D3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родского </w:t>
            </w:r>
            <w:proofErr w:type="gramStart"/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E31D3B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муниципальную программу, разрабатываемую и реализуемую ГРБС, с целью приведения ее в соответствие с решением о бюджете на соответствующий год и плановый период (в случае необходимости)</w:t>
            </w:r>
          </w:p>
        </w:tc>
        <w:tc>
          <w:tcPr>
            <w:tcW w:w="1701" w:type="dxa"/>
            <w:vMerge w:val="restart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дата, номер, наименование постановления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  <w:vMerge/>
          </w:tcPr>
          <w:p w:rsidR="00DB693E" w:rsidRPr="00691662" w:rsidRDefault="00DB693E">
            <w:pPr>
              <w:rPr>
                <w:sz w:val="28"/>
                <w:szCs w:val="28"/>
              </w:rPr>
            </w:pPr>
          </w:p>
        </w:tc>
        <w:tc>
          <w:tcPr>
            <w:tcW w:w="6123" w:type="dxa"/>
            <w:vMerge/>
          </w:tcPr>
          <w:p w:rsidR="00DB693E" w:rsidRPr="00691662" w:rsidRDefault="00DB69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B693E" w:rsidRPr="00691662" w:rsidRDefault="00DB693E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ГРБС муниципальных программ, разрабатываемых и реализуемых ГРБС (в актуальной редакции), а также отчетов об их реализации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адрес размещения на официально</w:t>
            </w:r>
            <w:r w:rsidRPr="00691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сайте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Кассовые расходы ГРБС отчетного финансового года нарастающим итогом с начала года (за исключением расходов за счет межбюджетных трансфертов целевого назначения)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Объем кредиторской задолженности ГРБС по состоянию на 01 января года, следующего за </w:t>
            </w:r>
            <w:proofErr w:type="gramStart"/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ГРБС по состоянию на 01 января отчетного финансового года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просроченной кредиторской задолженности ГРБС по состоянию на 01 января года, следующего за </w:t>
            </w:r>
            <w:proofErr w:type="gramStart"/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3" w:type="dxa"/>
          </w:tcPr>
          <w:p w:rsidR="00DB693E" w:rsidRPr="00691662" w:rsidRDefault="00DB693E" w:rsidP="00E31D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Прогноз объема налоговых и неналоговых доходов, администрируемых главным администратором доходов местного бюджета, учтенный в составе прогноза налоговых и неналоговых доходов местного бюджета, утвержденного решением о бюджете городского </w:t>
            </w:r>
            <w:proofErr w:type="gramStart"/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D3B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 </w:t>
            </w: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на отчетный финансовый год (без учета изменений и дополнений, внесенных в течение отчетного финансового года)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местного бюджета по налоговым и неналоговым доходам в отчетном финансовом году ГРБС, являющегося главным администратором доходов местного бюджета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B693E" w:rsidP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Объем задолженности по неналоговым платежам ГРБС, являющегося главным администратором доходов местного бюджета на начало отчетного финансового года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B693E" w:rsidP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Объем задолженности по неналоговым платежам ГРБС, являющегося главным администратором доходов местного бюджета на конец отчетного финансового года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учреждений, до которых доведены муниципальные задания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  <w:tcBorders>
              <w:bottom w:val="nil"/>
            </w:tcBorders>
          </w:tcPr>
          <w:p w:rsidR="00DB693E" w:rsidRPr="00691662" w:rsidRDefault="00DB693E" w:rsidP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20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учреждений, выполнивших муниципальное задание на 100%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  <w:tcBorders>
              <w:top w:val="nil"/>
            </w:tcBorders>
          </w:tcPr>
          <w:p w:rsidR="00DB693E" w:rsidRPr="00691662" w:rsidRDefault="00DB693E" w:rsidP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8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Число руководителей муниципальных учреждений, с которыми заключены контракты, предусматривающие оценку их деятельности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B693E" w:rsidP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8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Общее число руководителей муниципальных учреждений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правового акта ГРБС о порядке внутреннего финансового контроля </w:t>
            </w:r>
            <w:hyperlink w:anchor="P203" w:history="1">
              <w:r w:rsidRPr="006916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отчетности о результатах внутреннего финансового контроля </w:t>
            </w:r>
            <w:hyperlink w:anchor="P204" w:history="1">
              <w:r w:rsidRPr="006916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внутреннего финансового аудита и программ аудиторских проверок </w:t>
            </w:r>
            <w:hyperlink w:anchor="P205" w:history="1">
              <w:r w:rsidRPr="006916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23" w:type="dxa"/>
          </w:tcPr>
          <w:p w:rsidR="00DB693E" w:rsidRPr="00691662" w:rsidRDefault="00DB693E" w:rsidP="00F96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контрольных мероприятий органами, уполномоченными осуществлять финансовый контроль, у ГРБС и в подведомственных ему учреждениях, определяемое в соответствии с </w:t>
            </w:r>
            <w:hyperlink r:id="rId5" w:history="1">
              <w:r w:rsidRPr="006916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таблицей</w:t>
              </w:r>
            </w:hyperlink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результатах </w:t>
            </w:r>
            <w:r w:rsidR="00F96DFF">
              <w:rPr>
                <w:rFonts w:ascii="Times New Roman" w:hAnsi="Times New Roman" w:cs="Times New Roman"/>
                <w:sz w:val="28"/>
                <w:szCs w:val="28"/>
              </w:rPr>
              <w:t>внешнего муниципального финансового контроля</w:t>
            </w: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", заполненной по форме, установленной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 Инструкция)</w:t>
            </w:r>
            <w:proofErr w:type="gramEnd"/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23" w:type="dxa"/>
          </w:tcPr>
          <w:p w:rsidR="00DB693E" w:rsidRPr="00691662" w:rsidRDefault="00DB693E" w:rsidP="00F96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нарушений, выявленных у ГРБС в ходе внешних контрольных мероприятий, по состоянию на 01 января года, следующего за отчетным, определяемое в соответствии с </w:t>
            </w:r>
            <w:hyperlink r:id="rId6" w:history="1">
              <w:r w:rsidRPr="006916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таблицей</w:t>
              </w:r>
            </w:hyperlink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результатах внешн</w:t>
            </w:r>
            <w:r w:rsidR="00F96DFF">
              <w:rPr>
                <w:rFonts w:ascii="Times New Roman" w:hAnsi="Times New Roman" w:cs="Times New Roman"/>
                <w:sz w:val="28"/>
                <w:szCs w:val="28"/>
              </w:rPr>
              <w:t>его муниципального финансового контроля</w:t>
            </w: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", заполненной по форме, установленной Инструкцией</w:t>
            </w:r>
            <w:proofErr w:type="gramEnd"/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23" w:type="dxa"/>
          </w:tcPr>
          <w:p w:rsidR="00DB693E" w:rsidRPr="00691662" w:rsidRDefault="00DB693E" w:rsidP="00F96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нарушений, выявленных у подведомственных ГРБС учреждений в ходе внешних контрольных мероприятий, по состоянию на 01 января года, следующего за отчетным, определяемое в соответствии с </w:t>
            </w:r>
            <w:hyperlink r:id="rId7" w:history="1">
              <w:r w:rsidRPr="006916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таблицей</w:t>
              </w:r>
            </w:hyperlink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результатах </w:t>
            </w:r>
            <w:r w:rsidR="00F96DFF">
              <w:rPr>
                <w:rFonts w:ascii="Times New Roman" w:hAnsi="Times New Roman" w:cs="Times New Roman"/>
                <w:sz w:val="28"/>
                <w:szCs w:val="28"/>
              </w:rPr>
              <w:t>мероприятий внутреннего муниципального финансового контроля</w:t>
            </w: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", заполненной по форме, установленной Инструкцией</w:t>
            </w:r>
            <w:proofErr w:type="gramEnd"/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Сумма, подлежащая взысканию с ГРБС в связи с осуществлением им своих функций (за счет сметы ГРБС, за счет средств казны Свердловской области) по поступившим на исполнение исполнительным документам в отчетном финансовом году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расхождений с данными бюджетного учета, выявленных при проведении инвентаризации, определяемых в соответствии с </w:t>
            </w:r>
            <w:hyperlink r:id="rId8" w:history="1">
              <w:r w:rsidRPr="0069166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таблицей</w:t>
              </w:r>
            </w:hyperlink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проведении инвентаризации", заполненной по форме, установленной Инструкцией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23" w:type="dxa"/>
          </w:tcPr>
          <w:p w:rsidR="00DB693E" w:rsidRPr="00691662" w:rsidRDefault="00DB693E" w:rsidP="00F96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Наличие фактов недостач материальных ценностей и денежных средств в ГРБС и подведомственных ему учреждениях, установленных в отчетном финансовом году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 в сфере закупок (в том числе ведомственный контроль)</w:t>
            </w:r>
          </w:p>
        </w:tc>
        <w:tc>
          <w:tcPr>
            <w:tcW w:w="1701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93E" w:rsidRPr="00691662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E31D3B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" w:name="P203"/>
      <w:bookmarkEnd w:id="2"/>
      <w:r w:rsidRPr="00E31D3B">
        <w:rPr>
          <w:rFonts w:ascii="Times New Roman" w:hAnsi="Times New Roman" w:cs="Times New Roman"/>
          <w:sz w:val="24"/>
          <w:szCs w:val="28"/>
        </w:rPr>
        <w:t>&lt;*&gt; Копия правового акта должна быть приложена к сведениям, представляемым ГРБС.</w:t>
      </w:r>
    </w:p>
    <w:p w:rsidR="00DB693E" w:rsidRPr="00E31D3B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" w:name="P204"/>
      <w:bookmarkEnd w:id="3"/>
      <w:r w:rsidRPr="00E31D3B">
        <w:rPr>
          <w:rFonts w:ascii="Times New Roman" w:hAnsi="Times New Roman" w:cs="Times New Roman"/>
          <w:sz w:val="24"/>
          <w:szCs w:val="28"/>
        </w:rPr>
        <w:t>&lt;**&gt; Копия отчета должна быть приложена к сведениям, представляемым ГРБС.</w:t>
      </w:r>
    </w:p>
    <w:p w:rsidR="00DB693E" w:rsidRPr="00E31D3B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4" w:name="P205"/>
      <w:bookmarkEnd w:id="4"/>
      <w:r w:rsidRPr="00E31D3B">
        <w:rPr>
          <w:rFonts w:ascii="Times New Roman" w:hAnsi="Times New Roman" w:cs="Times New Roman"/>
          <w:sz w:val="24"/>
          <w:szCs w:val="28"/>
        </w:rPr>
        <w:t>&lt;***&gt; Копия плана должна быть приложена к сведениям, представляемым ГРБС.</w:t>
      </w:r>
    </w:p>
    <w:p w:rsidR="00DB693E" w:rsidRPr="00E31D3B" w:rsidRDefault="00E31D3B" w:rsidP="00E31D3B">
      <w:pPr>
        <w:pStyle w:val="ConsPlusNormal"/>
        <w:tabs>
          <w:tab w:val="left" w:pos="3330"/>
        </w:tabs>
        <w:rPr>
          <w:rFonts w:ascii="Times New Roman" w:hAnsi="Times New Roman" w:cs="Times New Roman"/>
          <w:sz w:val="24"/>
          <w:szCs w:val="28"/>
        </w:rPr>
      </w:pPr>
      <w:r w:rsidRPr="00E31D3B">
        <w:rPr>
          <w:rFonts w:ascii="Times New Roman" w:hAnsi="Times New Roman" w:cs="Times New Roman"/>
          <w:sz w:val="24"/>
          <w:szCs w:val="28"/>
        </w:rPr>
        <w:tab/>
      </w:r>
    </w:p>
    <w:p w:rsidR="00DB693E" w:rsidRPr="00691662" w:rsidRDefault="00DB69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>Руководитель ГРБС _________ _______________________________________</w:t>
      </w:r>
    </w:p>
    <w:p w:rsidR="00DB693E" w:rsidRPr="00F96DFF" w:rsidRDefault="00DB693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96DFF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E31D3B" w:rsidRPr="00F96DFF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F96DFF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F96DFF">
        <w:rPr>
          <w:rFonts w:ascii="Times New Roman" w:hAnsi="Times New Roman" w:cs="Times New Roman"/>
          <w:sz w:val="24"/>
          <w:szCs w:val="28"/>
        </w:rPr>
        <w:t xml:space="preserve">  (подпись)       </w:t>
      </w:r>
      <w:r w:rsidR="00E31D3B" w:rsidRPr="00F96DFF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F96DFF">
        <w:rPr>
          <w:rFonts w:ascii="Times New Roman" w:hAnsi="Times New Roman" w:cs="Times New Roman"/>
          <w:sz w:val="24"/>
          <w:szCs w:val="28"/>
        </w:rPr>
        <w:t xml:space="preserve">  (расшифровка подписи)</w:t>
      </w:r>
    </w:p>
    <w:p w:rsidR="00DB693E" w:rsidRPr="00691662" w:rsidRDefault="00DB69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93E" w:rsidRPr="00691662" w:rsidRDefault="00DB69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>Исполнитель       ___________ ________________________________________</w:t>
      </w:r>
    </w:p>
    <w:p w:rsidR="00E31D3B" w:rsidRDefault="00DB693E" w:rsidP="00E31D3B">
      <w:pPr>
        <w:pStyle w:val="ConsPlusNonformat"/>
        <w:jc w:val="both"/>
        <w:rPr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1D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916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6DFF">
        <w:rPr>
          <w:rFonts w:ascii="Times New Roman" w:hAnsi="Times New Roman" w:cs="Times New Roman"/>
          <w:sz w:val="24"/>
          <w:szCs w:val="28"/>
        </w:rPr>
        <w:t xml:space="preserve">(подпись) </w:t>
      </w:r>
      <w:r w:rsidR="00D43F91">
        <w:rPr>
          <w:rFonts w:ascii="Times New Roman" w:hAnsi="Times New Roman" w:cs="Times New Roman"/>
          <w:sz w:val="24"/>
          <w:szCs w:val="28"/>
        </w:rPr>
        <w:t xml:space="preserve">     </w:t>
      </w:r>
      <w:r w:rsidRPr="00F96DFF">
        <w:rPr>
          <w:rFonts w:ascii="Times New Roman" w:hAnsi="Times New Roman" w:cs="Times New Roman"/>
          <w:sz w:val="24"/>
          <w:szCs w:val="28"/>
        </w:rPr>
        <w:t xml:space="preserve">  </w:t>
      </w:r>
      <w:r w:rsidR="00D43F91">
        <w:rPr>
          <w:rFonts w:ascii="Times New Roman" w:hAnsi="Times New Roman" w:cs="Times New Roman"/>
          <w:sz w:val="24"/>
          <w:szCs w:val="28"/>
        </w:rPr>
        <w:t xml:space="preserve">  </w:t>
      </w:r>
      <w:r w:rsidRPr="00F96DFF">
        <w:rPr>
          <w:rFonts w:ascii="Times New Roman" w:hAnsi="Times New Roman" w:cs="Times New Roman"/>
          <w:sz w:val="24"/>
          <w:szCs w:val="28"/>
        </w:rPr>
        <w:t xml:space="preserve"> (расшифровка подписи)</w:t>
      </w:r>
      <w:r w:rsidR="00F96DFF" w:rsidRPr="00F96DFF">
        <w:rPr>
          <w:rFonts w:ascii="Times New Roman" w:hAnsi="Times New Roman" w:cs="Times New Roman"/>
          <w:sz w:val="24"/>
          <w:szCs w:val="28"/>
        </w:rPr>
        <w:t xml:space="preserve"> </w:t>
      </w:r>
      <w:r w:rsidR="00D43F91">
        <w:rPr>
          <w:rFonts w:ascii="Times New Roman" w:hAnsi="Times New Roman" w:cs="Times New Roman"/>
          <w:sz w:val="24"/>
          <w:szCs w:val="28"/>
        </w:rPr>
        <w:t xml:space="preserve">        </w:t>
      </w:r>
      <w:r w:rsidRPr="00F96DFF">
        <w:rPr>
          <w:rFonts w:ascii="Times New Roman" w:hAnsi="Times New Roman" w:cs="Times New Roman"/>
          <w:sz w:val="24"/>
          <w:szCs w:val="28"/>
        </w:rPr>
        <w:t>контактный телефон</w:t>
      </w:r>
    </w:p>
    <w:sectPr w:rsidR="00E31D3B" w:rsidSect="001D0409">
      <w:pgSz w:w="11907" w:h="16840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3E"/>
    <w:rsid w:val="00007099"/>
    <w:rsid w:val="00022A95"/>
    <w:rsid w:val="001D0409"/>
    <w:rsid w:val="001D0DCC"/>
    <w:rsid w:val="002F07B9"/>
    <w:rsid w:val="003B5A2F"/>
    <w:rsid w:val="0040000A"/>
    <w:rsid w:val="0052313B"/>
    <w:rsid w:val="00565087"/>
    <w:rsid w:val="005C0C2D"/>
    <w:rsid w:val="00691662"/>
    <w:rsid w:val="00776C37"/>
    <w:rsid w:val="00796CA5"/>
    <w:rsid w:val="00946942"/>
    <w:rsid w:val="00B46173"/>
    <w:rsid w:val="00B634B2"/>
    <w:rsid w:val="00BF64EB"/>
    <w:rsid w:val="00C012BD"/>
    <w:rsid w:val="00D20862"/>
    <w:rsid w:val="00D43F91"/>
    <w:rsid w:val="00DB693E"/>
    <w:rsid w:val="00DD4D32"/>
    <w:rsid w:val="00DF18D9"/>
    <w:rsid w:val="00E31D3B"/>
    <w:rsid w:val="00F751B3"/>
    <w:rsid w:val="00F9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DD0F0B1311522E6FC9D7BBDC98CCC7D8D18AF4BEC4FABD2E8BA91A8CA3DE596AF08DC14B42309y8d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2DD0F0B1311522E6FC9D7BBDC98CCC7D8D18AF4BEC4FABD2E8BA91A8CA3DE596AF08DE1DB1y2d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DD0F0B1311522E6FC9D7BBDC98CCC7D8D18AF4BEC4FABD2E8BA91A8CA3DE596AF08DE1DB1y2dBI" TargetMode="External"/><Relationship Id="rId5" Type="http://schemas.openxmlformats.org/officeDocument/2006/relationships/hyperlink" Target="consultantplus://offline/ref=A02DD0F0B1311522E6FC9D7BBDC98CCC7D8D18AF4BEC4FABD2E8BA91A8CA3DE596AF08DE1DB1y2d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</cp:revision>
  <cp:lastPrinted>2017-03-23T08:47:00Z</cp:lastPrinted>
  <dcterms:created xsi:type="dcterms:W3CDTF">2017-03-29T06:45:00Z</dcterms:created>
  <dcterms:modified xsi:type="dcterms:W3CDTF">2017-03-29T06:45:00Z</dcterms:modified>
</cp:coreProperties>
</file>